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13" w:rsidRDefault="00BA7B3B" w:rsidP="00E7036D">
      <w:pPr>
        <w:spacing w:line="360" w:lineRule="auto"/>
        <w:ind w:firstLineChars="200" w:firstLine="723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2020</w:t>
      </w:r>
      <w:r w:rsidR="00532A0E">
        <w:rPr>
          <w:rFonts w:hint="eastAsia"/>
          <w:b/>
          <w:bCs/>
          <w:sz w:val="36"/>
          <w:szCs w:val="44"/>
        </w:rPr>
        <w:t>级学生体育模块课选课操作规程</w:t>
      </w:r>
    </w:p>
    <w:p w:rsidR="00843E13" w:rsidRDefault="00843E13" w:rsidP="00E7036D">
      <w:pPr>
        <w:spacing w:line="360" w:lineRule="auto"/>
        <w:ind w:firstLineChars="200" w:firstLine="723"/>
        <w:jc w:val="center"/>
        <w:rPr>
          <w:b/>
          <w:bCs/>
          <w:sz w:val="36"/>
          <w:szCs w:val="44"/>
        </w:rPr>
      </w:pPr>
    </w:p>
    <w:p w:rsidR="00843E13" w:rsidRDefault="00E7036D" w:rsidP="00E7036D">
      <w:pPr>
        <w:tabs>
          <w:tab w:val="left" w:pos="312"/>
        </w:tabs>
        <w:spacing w:line="360" w:lineRule="auto"/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1.</w:t>
      </w:r>
      <w:r w:rsidR="00532A0E">
        <w:rPr>
          <w:rFonts w:hint="eastAsia"/>
          <w:b/>
          <w:bCs/>
          <w:sz w:val="32"/>
          <w:szCs w:val="40"/>
        </w:rPr>
        <w:t>系统登录</w:t>
      </w:r>
      <w:bookmarkStart w:id="0" w:name="_GoBack"/>
      <w:bookmarkEnd w:id="0"/>
    </w:p>
    <w:p w:rsidR="00843E13" w:rsidRDefault="00532A0E" w:rsidP="00E7036D">
      <w:pPr>
        <w:spacing w:line="360" w:lineRule="auto"/>
        <w:ind w:firstLineChars="200" w:firstLine="643"/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Step1:</w:t>
      </w:r>
      <w:r>
        <w:rPr>
          <w:rFonts w:hint="eastAsia"/>
          <w:sz w:val="28"/>
          <w:szCs w:val="36"/>
        </w:rPr>
        <w:t>输入教务系统网址</w:t>
      </w:r>
      <w:r>
        <w:rPr>
          <w:rFonts w:hint="eastAsia"/>
          <w:b/>
          <w:bCs/>
          <w:sz w:val="28"/>
          <w:szCs w:val="36"/>
        </w:rPr>
        <w:t>：</w:t>
      </w:r>
      <w:r>
        <w:rPr>
          <w:rFonts w:hint="eastAsia"/>
          <w:b/>
          <w:bCs/>
          <w:sz w:val="28"/>
          <w:szCs w:val="36"/>
        </w:rPr>
        <w:t xml:space="preserve">http://jwgl.sdycu.edu.cn </w:t>
      </w:r>
    </w:p>
    <w:p w:rsidR="00843E13" w:rsidRDefault="00532A0E" w:rsidP="00E7036D">
      <w:pPr>
        <w:spacing w:line="360" w:lineRule="auto"/>
        <w:ind w:firstLineChars="200" w:firstLine="420"/>
        <w:jc w:val="center"/>
      </w:pPr>
      <w:r>
        <w:rPr>
          <w:noProof/>
        </w:rPr>
        <w:drawing>
          <wp:inline distT="0" distB="0" distL="114300" distR="114300" wp14:anchorId="4A91C809" wp14:editId="55B3E2E6">
            <wp:extent cx="5268595" cy="2769870"/>
            <wp:effectExtent l="0" t="0" r="825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E13" w:rsidRDefault="00843E13" w:rsidP="00E7036D">
      <w:pPr>
        <w:spacing w:line="360" w:lineRule="auto"/>
        <w:ind w:firstLineChars="200" w:firstLine="643"/>
        <w:jc w:val="left"/>
        <w:rPr>
          <w:b/>
          <w:bCs/>
          <w:sz w:val="32"/>
          <w:szCs w:val="40"/>
        </w:rPr>
      </w:pPr>
    </w:p>
    <w:p w:rsidR="00843E13" w:rsidRDefault="00532A0E" w:rsidP="00E7036D">
      <w:pPr>
        <w:spacing w:line="360" w:lineRule="auto"/>
        <w:ind w:firstLineChars="200" w:firstLine="643"/>
        <w:jc w:val="left"/>
        <w:rPr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Step2:</w:t>
      </w:r>
      <w:r>
        <w:rPr>
          <w:rFonts w:hint="eastAsia"/>
          <w:sz w:val="28"/>
          <w:szCs w:val="36"/>
        </w:rPr>
        <w:t>用户名为学号，初始密码为身份证后</w:t>
      </w:r>
      <w:r>
        <w:rPr>
          <w:rFonts w:hint="eastAsia"/>
          <w:sz w:val="28"/>
          <w:szCs w:val="36"/>
        </w:rPr>
        <w:t>6</w:t>
      </w:r>
      <w:r>
        <w:rPr>
          <w:rFonts w:hint="eastAsia"/>
          <w:sz w:val="28"/>
          <w:szCs w:val="36"/>
        </w:rPr>
        <w:t>位，最后一位是字母则需大写，登陆后请按照提示及时修改密码。</w:t>
      </w:r>
    </w:p>
    <w:p w:rsidR="00843E13" w:rsidRDefault="00532A0E" w:rsidP="00E7036D">
      <w:pPr>
        <w:spacing w:line="360" w:lineRule="auto"/>
        <w:ind w:firstLineChars="200" w:firstLine="560"/>
        <w:jc w:val="center"/>
        <w:rPr>
          <w:b/>
          <w:bCs/>
          <w:sz w:val="36"/>
          <w:szCs w:val="44"/>
        </w:rPr>
      </w:pPr>
      <w:r>
        <w:rPr>
          <w:noProof/>
          <w:sz w:val="28"/>
          <w:szCs w:val="36"/>
        </w:rPr>
        <w:drawing>
          <wp:inline distT="0" distB="0" distL="114300" distR="114300" wp14:anchorId="71148564" wp14:editId="3B4E467D">
            <wp:extent cx="5271770" cy="2797810"/>
            <wp:effectExtent l="0" t="0" r="5080" b="2540"/>
            <wp:docPr id="3" name="图片 3" descr="QQ图片2019082215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90822151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36D" w:rsidRPr="00E7036D" w:rsidRDefault="00E7036D" w:rsidP="00E7036D">
      <w:pPr>
        <w:spacing w:line="360" w:lineRule="auto"/>
        <w:jc w:val="left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lastRenderedPageBreak/>
        <w:t>2.</w:t>
      </w:r>
      <w:r w:rsidR="00532A0E" w:rsidRPr="00E7036D">
        <w:rPr>
          <w:rFonts w:hint="eastAsia"/>
          <w:b/>
          <w:bCs/>
          <w:sz w:val="32"/>
          <w:szCs w:val="40"/>
        </w:rPr>
        <w:t>选课操作</w:t>
      </w:r>
    </w:p>
    <w:p w:rsidR="00843E13" w:rsidRPr="00E7036D" w:rsidRDefault="00532A0E" w:rsidP="00E7036D">
      <w:pPr>
        <w:spacing w:line="360" w:lineRule="auto"/>
        <w:ind w:firstLineChars="200" w:firstLine="643"/>
        <w:jc w:val="left"/>
        <w:rPr>
          <w:b/>
          <w:bCs/>
          <w:sz w:val="32"/>
          <w:szCs w:val="40"/>
        </w:rPr>
      </w:pPr>
      <w:r w:rsidRPr="00E7036D">
        <w:rPr>
          <w:rFonts w:hint="eastAsia"/>
          <w:b/>
          <w:bCs/>
          <w:sz w:val="32"/>
          <w:szCs w:val="40"/>
        </w:rPr>
        <w:t>Step1:</w:t>
      </w:r>
      <w:r w:rsidRPr="00E7036D">
        <w:rPr>
          <w:rFonts w:hint="eastAsia"/>
          <w:sz w:val="28"/>
          <w:szCs w:val="36"/>
        </w:rPr>
        <w:t>请在登陆后选择</w:t>
      </w:r>
      <w:r w:rsidRPr="00E7036D">
        <w:rPr>
          <w:rFonts w:hint="eastAsia"/>
          <w:b/>
          <w:bCs/>
          <w:sz w:val="28"/>
          <w:szCs w:val="36"/>
        </w:rPr>
        <w:t>选课</w:t>
      </w:r>
      <w:r w:rsidRPr="00E7036D">
        <w:rPr>
          <w:rFonts w:hint="eastAsia"/>
          <w:sz w:val="28"/>
          <w:szCs w:val="36"/>
        </w:rPr>
        <w:t>模块，选择</w:t>
      </w:r>
      <w:r w:rsidRPr="00E7036D">
        <w:rPr>
          <w:rFonts w:hint="eastAsia"/>
          <w:b/>
          <w:bCs/>
          <w:sz w:val="28"/>
          <w:szCs w:val="36"/>
        </w:rPr>
        <w:t>自主选课</w:t>
      </w:r>
    </w:p>
    <w:p w:rsidR="00843E13" w:rsidRDefault="00532A0E" w:rsidP="00E7036D">
      <w:pPr>
        <w:spacing w:line="360" w:lineRule="auto"/>
        <w:ind w:firstLineChars="200" w:firstLine="420"/>
        <w:jc w:val="center"/>
      </w:pPr>
      <w:r>
        <w:rPr>
          <w:noProof/>
        </w:rPr>
        <w:drawing>
          <wp:inline distT="0" distB="0" distL="114300" distR="114300" wp14:anchorId="44F2F84F" wp14:editId="382CD2CE">
            <wp:extent cx="5271770" cy="2172335"/>
            <wp:effectExtent l="0" t="0" r="5080" b="184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E13" w:rsidRDefault="00532A0E" w:rsidP="00E7036D">
      <w:pPr>
        <w:spacing w:line="360" w:lineRule="auto"/>
        <w:ind w:firstLineChars="200" w:firstLine="643"/>
      </w:pPr>
      <w:r>
        <w:rPr>
          <w:rFonts w:hint="eastAsia"/>
          <w:b/>
          <w:bCs/>
          <w:sz w:val="32"/>
          <w:szCs w:val="40"/>
        </w:rPr>
        <w:t>Step2:</w:t>
      </w:r>
      <w:r>
        <w:rPr>
          <w:rFonts w:hint="eastAsia"/>
          <w:sz w:val="28"/>
          <w:szCs w:val="36"/>
        </w:rPr>
        <w:t>进入</w:t>
      </w:r>
      <w:r>
        <w:rPr>
          <w:rFonts w:hint="eastAsia"/>
          <w:b/>
          <w:bCs/>
          <w:sz w:val="28"/>
          <w:szCs w:val="36"/>
        </w:rPr>
        <w:t>自主选课</w:t>
      </w:r>
      <w:r>
        <w:rPr>
          <w:rFonts w:hint="eastAsia"/>
          <w:sz w:val="28"/>
          <w:szCs w:val="36"/>
        </w:rPr>
        <w:t>模块，点击查询，进入体育模块课</w:t>
      </w:r>
      <w:r>
        <w:rPr>
          <w:noProof/>
        </w:rPr>
        <w:drawing>
          <wp:inline distT="0" distB="0" distL="114300" distR="114300" wp14:anchorId="2A9FF617" wp14:editId="55B08E3F">
            <wp:extent cx="5269230" cy="890270"/>
            <wp:effectExtent l="0" t="0" r="7620" b="508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6D" w:rsidRDefault="00532A0E" w:rsidP="00E7036D">
      <w:pPr>
        <w:spacing w:line="360" w:lineRule="auto"/>
        <w:ind w:firstLineChars="200" w:firstLine="643"/>
        <w:rPr>
          <w:rFonts w:hint="eastAsia"/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Step3:</w:t>
      </w:r>
      <w:r>
        <w:rPr>
          <w:rFonts w:hint="eastAsia"/>
          <w:sz w:val="28"/>
          <w:szCs w:val="36"/>
        </w:rPr>
        <w:t>在模块下显示的课程即为学生可以选择的课程，在对应的课程的点击“选课”，即可完成体育模块课选课。</w:t>
      </w:r>
    </w:p>
    <w:p w:rsidR="00843E13" w:rsidRDefault="00532A0E" w:rsidP="00E7036D">
      <w:pPr>
        <w:spacing w:line="360" w:lineRule="auto"/>
        <w:ind w:firstLineChars="200" w:firstLine="420"/>
        <w:jc w:val="center"/>
      </w:pPr>
      <w:r>
        <w:rPr>
          <w:noProof/>
        </w:rPr>
        <w:drawing>
          <wp:inline distT="0" distB="0" distL="114300" distR="114300" wp14:anchorId="714DE212" wp14:editId="53E6CEEA">
            <wp:extent cx="5267960" cy="2200275"/>
            <wp:effectExtent l="0" t="0" r="8890" b="9525"/>
            <wp:docPr id="6" name="图片 6" descr="FR4}}XK$S}75$MBWNR5D{X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R4}}XK$S}75$MBWNR5D{XR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E13" w:rsidRDefault="00532A0E" w:rsidP="00E7036D">
      <w:pPr>
        <w:spacing w:line="360" w:lineRule="auto"/>
        <w:ind w:firstLineChars="200" w:firstLine="643"/>
        <w:jc w:val="left"/>
        <w:rPr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Step4:</w:t>
      </w:r>
      <w:r>
        <w:rPr>
          <w:rFonts w:hint="eastAsia"/>
          <w:sz w:val="28"/>
          <w:szCs w:val="36"/>
        </w:rPr>
        <w:t>在选课时间范围内，学生均可“退选”所选课程，在选择其他课程。</w:t>
      </w:r>
    </w:p>
    <w:p w:rsidR="00843E13" w:rsidRDefault="00843E13" w:rsidP="00E7036D">
      <w:pPr>
        <w:spacing w:line="360" w:lineRule="auto"/>
        <w:ind w:firstLineChars="200" w:firstLine="560"/>
        <w:jc w:val="left"/>
        <w:rPr>
          <w:sz w:val="28"/>
          <w:szCs w:val="36"/>
        </w:rPr>
      </w:pPr>
    </w:p>
    <w:p w:rsidR="00843E13" w:rsidRDefault="00E7036D" w:rsidP="00E7036D">
      <w:pPr>
        <w:spacing w:line="360" w:lineRule="auto"/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lastRenderedPageBreak/>
        <w:t>3.</w:t>
      </w:r>
      <w:r w:rsidR="00532A0E">
        <w:rPr>
          <w:rFonts w:hint="eastAsia"/>
          <w:b/>
          <w:bCs/>
          <w:sz w:val="32"/>
          <w:szCs w:val="40"/>
        </w:rPr>
        <w:t>选课轮次</w:t>
      </w:r>
    </w:p>
    <w:p w:rsidR="00843E13" w:rsidRDefault="00532A0E" w:rsidP="00E7036D">
      <w:pPr>
        <w:spacing w:line="360" w:lineRule="auto"/>
        <w:ind w:firstLineChars="200" w:firstLine="643"/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Step1:</w:t>
      </w:r>
      <w:r>
        <w:rPr>
          <w:rFonts w:hint="eastAsia"/>
          <w:sz w:val="28"/>
          <w:szCs w:val="36"/>
        </w:rPr>
        <w:t>第一轮选课限制容量，班级容量满后无法选择该门课程。</w:t>
      </w:r>
    </w:p>
    <w:p w:rsidR="00843E13" w:rsidRDefault="00532A0E" w:rsidP="00E7036D">
      <w:pPr>
        <w:spacing w:line="360" w:lineRule="auto"/>
        <w:ind w:firstLineChars="200" w:firstLine="643"/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Step2:</w:t>
      </w:r>
      <w:r>
        <w:rPr>
          <w:rFonts w:hint="eastAsia"/>
          <w:sz w:val="28"/>
          <w:szCs w:val="36"/>
        </w:rPr>
        <w:t>第一轮选课结束后，通过课表查询确认是否选课成功。</w:t>
      </w:r>
    </w:p>
    <w:p w:rsidR="00476C9E" w:rsidRDefault="00532A0E" w:rsidP="00E7036D">
      <w:pPr>
        <w:spacing w:line="360" w:lineRule="auto"/>
        <w:ind w:firstLineChars="200" w:firstLine="643"/>
        <w:jc w:val="left"/>
        <w:rPr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Step3:</w:t>
      </w:r>
      <w:r>
        <w:rPr>
          <w:rFonts w:hint="eastAsia"/>
          <w:sz w:val="28"/>
          <w:szCs w:val="36"/>
        </w:rPr>
        <w:t>第一轮选课未成功的同学，参加第二轮选课，具体选课时间参见教务处的通知。</w:t>
      </w:r>
    </w:p>
    <w:p w:rsidR="00476C9E" w:rsidRDefault="00476C9E" w:rsidP="00E7036D">
      <w:pPr>
        <w:spacing w:line="360" w:lineRule="auto"/>
        <w:ind w:firstLineChars="200" w:firstLine="560"/>
        <w:jc w:val="left"/>
        <w:rPr>
          <w:sz w:val="28"/>
          <w:szCs w:val="36"/>
        </w:rPr>
      </w:pPr>
    </w:p>
    <w:p w:rsidR="00E7036D" w:rsidRDefault="00532A0E" w:rsidP="00E7036D">
      <w:pPr>
        <w:wordWrap w:val="0"/>
        <w:spacing w:line="360" w:lineRule="auto"/>
        <w:ind w:firstLineChars="200" w:firstLine="560"/>
        <w:jc w:val="righ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教务处</w:t>
      </w:r>
      <w:r w:rsidR="00E7036D">
        <w:rPr>
          <w:rFonts w:hint="eastAsia"/>
          <w:sz w:val="28"/>
          <w:szCs w:val="36"/>
        </w:rPr>
        <w:t xml:space="preserve">    </w:t>
      </w:r>
    </w:p>
    <w:p w:rsidR="00843E13" w:rsidRDefault="00532A0E" w:rsidP="00E7036D">
      <w:pPr>
        <w:spacing w:line="360" w:lineRule="auto"/>
        <w:ind w:firstLineChars="200" w:firstLine="56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 w:rsidR="00BA7B3B"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</w:rPr>
        <w:t>年</w:t>
      </w:r>
      <w:r w:rsidR="00BA7B3B">
        <w:rPr>
          <w:rFonts w:hint="eastAsia"/>
          <w:sz w:val="28"/>
          <w:szCs w:val="36"/>
        </w:rPr>
        <w:t>6</w:t>
      </w:r>
      <w:r>
        <w:rPr>
          <w:rFonts w:hint="eastAsia"/>
          <w:sz w:val="28"/>
          <w:szCs w:val="36"/>
        </w:rPr>
        <w:t>月</w:t>
      </w:r>
      <w:r w:rsidR="00E7036D">
        <w:rPr>
          <w:rFonts w:hint="eastAsia"/>
          <w:sz w:val="28"/>
          <w:szCs w:val="36"/>
        </w:rPr>
        <w:t>15</w:t>
      </w:r>
      <w:r>
        <w:rPr>
          <w:rFonts w:hint="eastAsia"/>
          <w:sz w:val="28"/>
          <w:szCs w:val="36"/>
        </w:rPr>
        <w:t>日</w:t>
      </w:r>
    </w:p>
    <w:sectPr w:rsidR="00843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57BA29"/>
    <w:multiLevelType w:val="singleLevel"/>
    <w:tmpl w:val="DD57BA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12746"/>
    <w:rsid w:val="00476C9E"/>
    <w:rsid w:val="00532A0E"/>
    <w:rsid w:val="00843E13"/>
    <w:rsid w:val="00BA7B3B"/>
    <w:rsid w:val="00E7036D"/>
    <w:rsid w:val="035F1EBF"/>
    <w:rsid w:val="19F12746"/>
    <w:rsid w:val="219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A7B3B"/>
    <w:rPr>
      <w:sz w:val="18"/>
      <w:szCs w:val="18"/>
    </w:rPr>
  </w:style>
  <w:style w:type="character" w:customStyle="1" w:styleId="Char">
    <w:name w:val="批注框文本 Char"/>
    <w:basedOn w:val="a0"/>
    <w:link w:val="a3"/>
    <w:rsid w:val="00BA7B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List Paragraph"/>
    <w:basedOn w:val="a"/>
    <w:uiPriority w:val="99"/>
    <w:unhideWhenUsed/>
    <w:rsid w:val="00E703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A7B3B"/>
    <w:rPr>
      <w:sz w:val="18"/>
      <w:szCs w:val="18"/>
    </w:rPr>
  </w:style>
  <w:style w:type="character" w:customStyle="1" w:styleId="Char">
    <w:name w:val="批注框文本 Char"/>
    <w:basedOn w:val="a0"/>
    <w:link w:val="a3"/>
    <w:rsid w:val="00BA7B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List Paragraph"/>
    <w:basedOn w:val="a"/>
    <w:uiPriority w:val="99"/>
    <w:unhideWhenUsed/>
    <w:rsid w:val="00E703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或许那未来1416724668</dc:creator>
  <cp:lastModifiedBy>Windows 用户</cp:lastModifiedBy>
  <cp:revision>4</cp:revision>
  <dcterms:created xsi:type="dcterms:W3CDTF">2019-08-22T07:00:00Z</dcterms:created>
  <dcterms:modified xsi:type="dcterms:W3CDTF">2021-06-15T01:11:00Z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